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4419C350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ATTESTATION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PROFESSIONNELLE</w:t>
      </w:r>
    </w:p>
    <w:p w14:paraId="280EE191" w14:textId="68548E9B" w:rsidR="000A1D96" w:rsidRPr="004C3EC1" w:rsidRDefault="0086791B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Délivrance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d’autotests</w:t>
      </w:r>
      <w:r w:rsid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en officine pharmaceutique</w:t>
      </w:r>
    </w:p>
    <w:p w14:paraId="5DF03F3B" w14:textId="0FD6084D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1093A21" w14:textId="1C1D3DAF" w:rsidR="00671A0A" w:rsidRDefault="00671A0A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B5902A7" w14:textId="77777777" w:rsidR="00671A0A" w:rsidRPr="004C3EC1" w:rsidRDefault="00671A0A" w:rsidP="00671A0A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50C7A24D" w14:textId="600A3E49" w:rsidR="00671A0A" w:rsidRDefault="00671A0A" w:rsidP="00671A0A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[Prénom,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Nom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et qualité de </w:t>
      </w:r>
      <w:r w:rsidR="00ED516F">
        <w:rPr>
          <w:rFonts w:asciiTheme="minorHAnsi" w:hAnsiTheme="minorHAnsi" w:cstheme="minorHAnsi"/>
          <w:b/>
          <w:bCs/>
          <w:color w:val="44307B"/>
          <w:sz w:val="22"/>
          <w:szCs w:val="22"/>
        </w:rPr>
        <w:t>l’autorité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54A67B8E" w14:textId="105D04C4" w:rsidR="00671A0A" w:rsidRPr="00671A0A" w:rsidRDefault="00671A0A" w:rsidP="00F5795A">
      <w:pPr>
        <w:spacing w:line="252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  <w:bookmarkStart w:id="0" w:name="_GoBack"/>
      <w:bookmarkEnd w:id="0"/>
    </w:p>
    <w:p w14:paraId="7F837C2F" w14:textId="77777777" w:rsidR="007A6F7F" w:rsidRDefault="00671A0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</w:pPr>
      <w:r w:rsidRPr="00671A0A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Atteste que</w:t>
      </w:r>
      <w:r w:rsidR="007A6F7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 :</w:t>
      </w:r>
    </w:p>
    <w:p w14:paraId="2008E436" w14:textId="77777777" w:rsidR="007A6F7F" w:rsidRDefault="007A6F7F" w:rsidP="007A6F7F">
      <w:pPr>
        <w:spacing w:line="252" w:lineRule="auto"/>
        <w:ind w:hanging="10"/>
        <w:contextualSpacing/>
        <w:jc w:val="both"/>
        <w:rPr>
          <w:rFonts w:cstheme="minorHAnsi"/>
        </w:rPr>
      </w:pPr>
      <w:r>
        <w:rPr>
          <w:rFonts w:cstheme="minorHAnsi"/>
          <w:b/>
          <w:bCs/>
          <w:color w:val="44307B"/>
        </w:rPr>
        <w:t>[Prénom,</w:t>
      </w:r>
      <w:r w:rsidRPr="004C3EC1">
        <w:rPr>
          <w:rFonts w:cstheme="minorHAnsi"/>
          <w:b/>
          <w:bCs/>
          <w:color w:val="44307B"/>
        </w:rPr>
        <w:t xml:space="preserve"> Nom</w:t>
      </w:r>
      <w:r>
        <w:rPr>
          <w:rFonts w:cstheme="minorHAnsi"/>
          <w:b/>
          <w:bCs/>
          <w:color w:val="44307B"/>
        </w:rPr>
        <w:t xml:space="preserve"> et qualité du personnel</w:t>
      </w:r>
      <w:r w:rsidRPr="004C3EC1">
        <w:rPr>
          <w:rFonts w:cstheme="minorHAnsi"/>
          <w:b/>
          <w:bCs/>
          <w:color w:val="44307B"/>
        </w:rPr>
        <w:t>]</w:t>
      </w:r>
    </w:p>
    <w:p w14:paraId="27418542" w14:textId="10CBD86A" w:rsidR="00671A0A" w:rsidRPr="007A6F7F" w:rsidRDefault="00F5795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Exerce en établissement scolaire ou dans une structure d’accueil périscolaire et est éligible au bénéfice de la délivrance </w:t>
      </w:r>
      <w:r w:rsidR="0086791B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gratuite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officine pharmaceutique de 10 autotests de dépistage de la Covid 19 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par mois</w:t>
      </w:r>
      <w:r w:rsidR="00F25C86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,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application du </w:t>
      </w:r>
      <w:r w:rsidRPr="00F5795A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IV de l’article 29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de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l’arrêté du 1</w:t>
      </w:r>
      <w:r w:rsidR="00671A0A" w:rsidRP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vertAlign w:val="superscript"/>
          <w:lang w:eastAsia="en-US" w:bidi="ar-SA"/>
        </w:rPr>
        <w:t>er</w:t>
      </w:r>
      <w:r w:rsid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juin 2021 prescrivant les mesures générales nécessaires à l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a gestion de la sortie de crise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.</w:t>
      </w:r>
    </w:p>
    <w:p w14:paraId="4A394DEA" w14:textId="77777777" w:rsidR="007A6F7F" w:rsidRDefault="007A6F7F" w:rsidP="007A6F7F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B80992" w14:textId="5F1C83AB" w:rsidR="007A6F7F" w:rsidRDefault="007A6F7F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3F4148E" w14:textId="25C578D5" w:rsidR="00E34F2C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3B956C7" w14:textId="77777777" w:rsidR="00E34F2C" w:rsidRPr="004C3EC1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853E4FB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05843AD8" w14:textId="77777777" w:rsidR="007A6F7F" w:rsidRPr="004C3EC1" w:rsidRDefault="007A6F7F" w:rsidP="007A6F7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CD212C9" w14:textId="5221E7E5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9CA156E" w14:textId="58A5039D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4D88722E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21EDB6EC" w14:textId="087E868C" w:rsidR="007A6F7F" w:rsidRDefault="007A6F7F" w:rsidP="007A6F7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78F40E5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32ED82C" w14:textId="7D96AE9E" w:rsidR="00234837" w:rsidRDefault="007A6F7F" w:rsidP="00F5795A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</w:t>
      </w:r>
      <w:r>
        <w:rPr>
          <w:rFonts w:cstheme="minorHAnsi"/>
          <w:b/>
          <w:bCs/>
          <w:color w:val="44307B"/>
        </w:rPr>
        <w:t xml:space="preserve">Cachet </w:t>
      </w:r>
      <w:r w:rsidR="00C62E09">
        <w:rPr>
          <w:rFonts w:cstheme="minorHAnsi"/>
          <w:b/>
          <w:bCs/>
          <w:color w:val="44307B"/>
        </w:rPr>
        <w:t>du service académique</w:t>
      </w:r>
      <w:r w:rsidR="0086791B">
        <w:rPr>
          <w:rFonts w:cstheme="minorHAnsi"/>
          <w:b/>
          <w:bCs/>
          <w:color w:val="44307B"/>
        </w:rPr>
        <w:t>,</w:t>
      </w:r>
      <w:r w:rsidR="00E34F2C">
        <w:rPr>
          <w:rFonts w:cstheme="minorHAnsi"/>
          <w:b/>
          <w:bCs/>
          <w:color w:val="44307B"/>
        </w:rPr>
        <w:t xml:space="preserve"> de</w:t>
      </w:r>
      <w:r w:rsidR="00C62E09">
        <w:rPr>
          <w:rFonts w:cstheme="minorHAnsi"/>
          <w:b/>
          <w:bCs/>
          <w:color w:val="44307B"/>
        </w:rPr>
        <w:t xml:space="preserve"> </w:t>
      </w:r>
      <w:r>
        <w:rPr>
          <w:rFonts w:cstheme="minorHAnsi"/>
          <w:b/>
          <w:bCs/>
          <w:color w:val="44307B"/>
        </w:rPr>
        <w:t>l’établissement scolaire</w:t>
      </w:r>
      <w:r w:rsidR="00970EEE">
        <w:rPr>
          <w:rFonts w:cstheme="minorHAnsi"/>
          <w:b/>
          <w:bCs/>
          <w:color w:val="44307B"/>
        </w:rPr>
        <w:t xml:space="preserve">, </w:t>
      </w:r>
      <w:r w:rsidR="0086791B">
        <w:rPr>
          <w:rFonts w:cstheme="minorHAnsi"/>
          <w:b/>
          <w:bCs/>
          <w:color w:val="44307B"/>
        </w:rPr>
        <w:t>de la collectivité territoriale</w:t>
      </w:r>
      <w:r w:rsidR="00970EEE">
        <w:rPr>
          <w:rFonts w:cstheme="minorHAnsi"/>
          <w:b/>
          <w:bCs/>
          <w:color w:val="44307B"/>
        </w:rPr>
        <w:t xml:space="preserve"> ou de l’organisateur de l’accueil de loisirs périscolaire</w:t>
      </w:r>
      <w:r w:rsidRPr="004C3EC1">
        <w:rPr>
          <w:rFonts w:cstheme="minorHAnsi"/>
          <w:b/>
          <w:bCs/>
          <w:color w:val="44307B"/>
        </w:rPr>
        <w:t>]</w:t>
      </w:r>
    </w:p>
    <w:p w14:paraId="459D3D84" w14:textId="77777777" w:rsidR="00F5795A" w:rsidRDefault="00F5795A" w:rsidP="00F5795A">
      <w:pPr>
        <w:jc w:val="center"/>
        <w:rPr>
          <w:rFonts w:cstheme="minorHAnsi"/>
          <w:b/>
          <w:bCs/>
          <w:color w:val="44307B"/>
        </w:rPr>
      </w:pPr>
    </w:p>
    <w:p w14:paraId="251EE34E" w14:textId="7B209E41" w:rsidR="00671A0A" w:rsidRPr="00671A0A" w:rsidRDefault="00F5795A" w:rsidP="00015841">
      <w:pPr>
        <w:pStyle w:val="Corps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line="276" w:lineRule="auto"/>
        <w:jc w:val="center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La présentation de l’original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de la pr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ésente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attestation</w:t>
      </w:r>
      <w:r w:rsidR="00015841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et</w:t>
      </w:r>
      <w:r w:rsidR="000A29A9" w:rsidRP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</w:t>
      </w:r>
      <w:r w:rsid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d’une pièce d’identité du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personnel bénéficiaire est 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requise 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pour la délivrance des autotests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en pharmacie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</w:t>
      </w:r>
    </w:p>
    <w:p w14:paraId="12B553EC" w14:textId="069127E1" w:rsidR="00C62E09" w:rsidRDefault="00C62E09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09B39C10" w14:textId="77777777" w:rsidR="00E34F2C" w:rsidRDefault="00E34F2C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49395C87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7D2B43A0" w14:textId="73DBF065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>Partie à remplir par l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e</w:t>
      </w: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pharmac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ien</w:t>
      </w:r>
    </w:p>
    <w:p w14:paraId="1C08DADA" w14:textId="1AC09372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68E5435E" w14:textId="217DBA8B" w:rsid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color w:val="414755"/>
          <w:sz w:val="22"/>
          <w:szCs w:val="22"/>
        </w:rPr>
        <w:t>Mois de janvier 2022</w:t>
      </w:r>
      <w:r w:rsidR="00234837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Pr="007A6F7F">
        <w:rPr>
          <w:rFonts w:asciiTheme="minorHAnsi" w:hAnsiTheme="minorHAnsi" w:cstheme="minorHAnsi"/>
          <w:color w:val="414755"/>
          <w:sz w:val="22"/>
          <w:szCs w:val="22"/>
        </w:rPr>
        <w:t> : 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</w:p>
    <w:p w14:paraId="2BD4EFFD" w14:textId="1319BFCD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1143C999" w14:textId="632636F1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février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</w:p>
    <w:p w14:paraId="7099AF45" w14:textId="70F2F0D7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5A16E247" w14:textId="17ADF65D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mars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proofErr w:type="gramStart"/>
      <w:r w:rsidR="00234837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23483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582E46" w14:textId="47D35254" w:rsidR="007A6F7F" w:rsidRPr="00234837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sectPr w:rsidR="007A6F7F" w:rsidRPr="00234837" w:rsidSect="00117489">
      <w:headerReference w:type="default" r:id="rId8"/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060E" w14:textId="77777777" w:rsidR="00202DC6" w:rsidRDefault="00202DC6" w:rsidP="00234837">
      <w:pPr>
        <w:spacing w:after="0" w:line="240" w:lineRule="auto"/>
      </w:pPr>
      <w:r>
        <w:separator/>
      </w:r>
    </w:p>
  </w:endnote>
  <w:endnote w:type="continuationSeparator" w:id="0">
    <w:p w14:paraId="5DA1EB4F" w14:textId="77777777" w:rsidR="00202DC6" w:rsidRDefault="00202DC6" w:rsidP="0023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E79A" w14:textId="77777777" w:rsidR="00202DC6" w:rsidRDefault="00202DC6" w:rsidP="00234837">
      <w:pPr>
        <w:spacing w:after="0" w:line="240" w:lineRule="auto"/>
      </w:pPr>
      <w:r>
        <w:separator/>
      </w:r>
    </w:p>
  </w:footnote>
  <w:footnote w:type="continuationSeparator" w:id="0">
    <w:p w14:paraId="2B91901F" w14:textId="77777777" w:rsidR="00202DC6" w:rsidRDefault="00202DC6" w:rsidP="00234837">
      <w:pPr>
        <w:spacing w:after="0" w:line="240" w:lineRule="auto"/>
      </w:pPr>
      <w:r>
        <w:continuationSeparator/>
      </w:r>
    </w:p>
  </w:footnote>
  <w:footnote w:id="1">
    <w:p w14:paraId="5812E84C" w14:textId="18F6E807" w:rsidR="00234837" w:rsidRDefault="00234837" w:rsidP="0023483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le mois de janvier 2022, </w:t>
      </w:r>
      <w:r w:rsidR="0086791B">
        <w:t>deux</w:t>
      </w:r>
      <w:r>
        <w:t xml:space="preserve"> autotests</w:t>
      </w:r>
      <w:r w:rsidR="0086791B">
        <w:t xml:space="preserve"> seront</w:t>
      </w:r>
      <w:r>
        <w:t xml:space="preserve"> délivrés </w:t>
      </w:r>
      <w:r w:rsidR="0086791B">
        <w:t>pour toute attestation présentée entre le 24 et le 31 janvier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4EA7" w14:textId="159B94AD" w:rsidR="00C62E09" w:rsidRDefault="00C62E09">
    <w:pPr>
      <w:pStyle w:val="En-tte"/>
    </w:pPr>
    <w:r w:rsidRPr="00077FFD">
      <w:rPr>
        <w:highlight w:val="yellow"/>
      </w:rPr>
      <w:t>Logo de l’académie</w:t>
    </w:r>
    <w:r w:rsidR="00585033" w:rsidRPr="00077FFD">
      <w:rPr>
        <w:highlight w:val="yellow"/>
      </w:rPr>
      <w:t xml:space="preserve">, </w:t>
    </w:r>
    <w:r w:rsidRPr="00077FFD">
      <w:rPr>
        <w:highlight w:val="yellow"/>
      </w:rPr>
      <w:t>de l’établissement scolaire</w:t>
    </w:r>
    <w:r w:rsidR="00970EEE" w:rsidRPr="00077FFD">
      <w:rPr>
        <w:highlight w:val="yellow"/>
      </w:rPr>
      <w:t xml:space="preserve">, </w:t>
    </w:r>
    <w:r w:rsidR="00704AC4" w:rsidRPr="00077FFD">
      <w:rPr>
        <w:highlight w:val="yellow"/>
      </w:rPr>
      <w:t>de la collectivité territoriale</w:t>
    </w:r>
    <w:r w:rsidR="00970EEE" w:rsidRPr="00077FFD">
      <w:rPr>
        <w:highlight w:val="yellow"/>
      </w:rPr>
      <w:t xml:space="preserve"> ou de l’organisateur de l’accueil de loisirs périscolaire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3DDD"/>
    <w:multiLevelType w:val="hybridMultilevel"/>
    <w:tmpl w:val="FB78E684"/>
    <w:lvl w:ilvl="0" w:tplc="E3582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15841"/>
    <w:rsid w:val="00065065"/>
    <w:rsid w:val="00077FFD"/>
    <w:rsid w:val="000A02F4"/>
    <w:rsid w:val="000A1D96"/>
    <w:rsid w:val="000A29A9"/>
    <w:rsid w:val="000A5219"/>
    <w:rsid w:val="000C7A79"/>
    <w:rsid w:val="00117489"/>
    <w:rsid w:val="0013546F"/>
    <w:rsid w:val="001555FB"/>
    <w:rsid w:val="00171163"/>
    <w:rsid w:val="001B2D00"/>
    <w:rsid w:val="001D6F3C"/>
    <w:rsid w:val="00202DC6"/>
    <w:rsid w:val="00222147"/>
    <w:rsid w:val="0022636F"/>
    <w:rsid w:val="00232B2D"/>
    <w:rsid w:val="00234837"/>
    <w:rsid w:val="002A0AC1"/>
    <w:rsid w:val="002B1B2B"/>
    <w:rsid w:val="002C3DD0"/>
    <w:rsid w:val="002E16D7"/>
    <w:rsid w:val="0035532F"/>
    <w:rsid w:val="004118B9"/>
    <w:rsid w:val="00436F31"/>
    <w:rsid w:val="004A23A7"/>
    <w:rsid w:val="004C3EC1"/>
    <w:rsid w:val="004E5622"/>
    <w:rsid w:val="00585033"/>
    <w:rsid w:val="005A0B18"/>
    <w:rsid w:val="005B2CDA"/>
    <w:rsid w:val="005C263D"/>
    <w:rsid w:val="005C6FB3"/>
    <w:rsid w:val="005D6AF0"/>
    <w:rsid w:val="00671A0A"/>
    <w:rsid w:val="00695D58"/>
    <w:rsid w:val="006A65E5"/>
    <w:rsid w:val="00704AC4"/>
    <w:rsid w:val="00720F04"/>
    <w:rsid w:val="00787D9D"/>
    <w:rsid w:val="007A6F7F"/>
    <w:rsid w:val="007B1171"/>
    <w:rsid w:val="007B5B50"/>
    <w:rsid w:val="007F5F8C"/>
    <w:rsid w:val="00804D72"/>
    <w:rsid w:val="00816132"/>
    <w:rsid w:val="0086791B"/>
    <w:rsid w:val="008E3F0B"/>
    <w:rsid w:val="00946FDC"/>
    <w:rsid w:val="00970EEE"/>
    <w:rsid w:val="009C5742"/>
    <w:rsid w:val="00A10A62"/>
    <w:rsid w:val="00A371E8"/>
    <w:rsid w:val="00A37A7C"/>
    <w:rsid w:val="00A42C3F"/>
    <w:rsid w:val="00AA4611"/>
    <w:rsid w:val="00B01DFD"/>
    <w:rsid w:val="00BE3B03"/>
    <w:rsid w:val="00C469C2"/>
    <w:rsid w:val="00C62E09"/>
    <w:rsid w:val="00CE4A1F"/>
    <w:rsid w:val="00D34162"/>
    <w:rsid w:val="00DB34A2"/>
    <w:rsid w:val="00E12726"/>
    <w:rsid w:val="00E34F2C"/>
    <w:rsid w:val="00E62FB4"/>
    <w:rsid w:val="00ED516F"/>
    <w:rsid w:val="00EE33D7"/>
    <w:rsid w:val="00F25C86"/>
    <w:rsid w:val="00F5795A"/>
    <w:rsid w:val="00F6593F"/>
    <w:rsid w:val="00FB32F3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paragraph" w:styleId="Titre">
    <w:name w:val="Title"/>
    <w:basedOn w:val="Normal"/>
    <w:next w:val="Corpsdetexte"/>
    <w:link w:val="TitreCar"/>
    <w:qFormat/>
    <w:rsid w:val="00671A0A"/>
    <w:pPr>
      <w:suppressAutoHyphens/>
      <w:overflowPunct w:val="0"/>
      <w:spacing w:before="96" w:after="0" w:line="369" w:lineRule="exact"/>
      <w:ind w:left="1378" w:right="1642"/>
      <w:jc w:val="center"/>
    </w:pPr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character" w:customStyle="1" w:styleId="TitreCar">
    <w:name w:val="Titre Car"/>
    <w:basedOn w:val="Policepardfaut"/>
    <w:link w:val="Titre"/>
    <w:rsid w:val="00671A0A"/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paragraph" w:styleId="Corpsdetexte">
    <w:name w:val="Body Text"/>
    <w:basedOn w:val="Normal"/>
    <w:link w:val="CorpsdetexteCar"/>
    <w:rsid w:val="00671A0A"/>
    <w:pPr>
      <w:suppressAutoHyphens/>
      <w:overflowPunct w:val="0"/>
      <w:spacing w:after="140" w:line="276" w:lineRule="auto"/>
    </w:pPr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671A0A"/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paragraph" w:customStyle="1" w:styleId="Corps">
    <w:name w:val="Corps"/>
    <w:qFormat/>
    <w:rsid w:val="00671A0A"/>
    <w:pPr>
      <w:suppressAutoHyphens/>
      <w:overflowPunct w:val="0"/>
      <w:spacing w:after="0" w:line="240" w:lineRule="auto"/>
    </w:pPr>
    <w:rPr>
      <w:rFonts w:ascii="Arial" w:eastAsia="Songti SC" w:hAnsi="Arial" w:cs="Arial Unicode MS"/>
      <w:color w:val="000000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09"/>
  </w:style>
  <w:style w:type="paragraph" w:styleId="Pieddepage">
    <w:name w:val="footer"/>
    <w:basedOn w:val="Normal"/>
    <w:link w:val="Pieddepag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7E61-31EE-4146-8A42-5FF9479A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JEAN-PHILIPPE MERCIRIS</cp:lastModifiedBy>
  <cp:revision>2</cp:revision>
  <dcterms:created xsi:type="dcterms:W3CDTF">2022-01-28T09:06:00Z</dcterms:created>
  <dcterms:modified xsi:type="dcterms:W3CDTF">2022-01-28T09:06:00Z</dcterms:modified>
</cp:coreProperties>
</file>